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6lm4rsc8gxpq" w:id="0"/>
      <w:bookmarkEnd w:id="0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CSS Grids can be used to build simple and skeletal layouts. It can also be used to create polished, professional-level layouts.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In this activity, you will use CSS Grids to re-create the design of an online furniture store.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76fbfpy70can" w:id="1"/>
      <w:bookmarkEnd w:id="1"/>
      <w:r w:rsidDel="00000000" w:rsidR="00000000" w:rsidRPr="00000000">
        <w:rPr>
          <w:rtl w:val="0"/>
        </w:rPr>
        <w:t xml:space="preserve">Instructions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200" w:before="200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333333"/>
          <w:rtl w:val="0"/>
        </w:rPr>
        <w:t xml:space="preserve">In Visual Studio Code, open the files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&lt;&gt;index.html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# style.css</w:t>
      </w:r>
      <w:r w:rsidDel="00000000" w:rsidR="00000000" w:rsidRPr="00000000">
        <w:rPr>
          <w:color w:val="333333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spacing w:after="200" w:before="200" w:lineRule="auto"/>
        <w:ind w:left="1440" w:hanging="360"/>
      </w:pPr>
      <w:r w:rsidDel="00000000" w:rsidR="00000000" w:rsidRPr="00000000">
        <w:rPr>
          <w:color w:val="333333"/>
          <w:rtl w:val="0"/>
        </w:rPr>
        <w:t xml:space="preserve">The files are located in the Activities folder in the .zip file: 18.2-activities.zip &gt; furniture_landing_page &gt; unsolved files.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You’ll notice that the HTML and CSS for the navigation bar code have already been completed along with some typography-related CSS.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The HTML for the grid in the image at the beginning of this activity has already been completed. Review the HTML structure below.</w:t>
        <w:br w:type="textWrapping"/>
      </w:r>
      <w:r w:rsidDel="00000000" w:rsidR="00000000" w:rsidRPr="00000000">
        <w:rPr>
          <w:i w:val="1"/>
          <w:color w:val="666666"/>
          <w:rtl w:val="0"/>
        </w:rPr>
        <w:t xml:space="preserve">* Students, make sure you review the index.html activity as you write your CSS selectors.</w:t>
      </w:r>
      <w:r w:rsidDel="00000000" w:rsidR="00000000" w:rsidRPr="00000000">
        <w:rPr>
          <w:color w:val="333333"/>
          <w:rtl w:val="0"/>
        </w:rPr>
        <w:br w:type="textWrapping"/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5205413" cy="207716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077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1: Define the Grid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In style.css, create a selector that targets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heroGrid</w:t>
      </w:r>
      <w:r w:rsidDel="00000000" w:rsidR="00000000" w:rsidRPr="00000000">
        <w:rPr>
          <w:color w:val="333333"/>
          <w:rtl w:val="0"/>
        </w:rPr>
        <w:t xml:space="preserve"> ID.</w:t>
      </w:r>
    </w:p>
    <w:p w:rsidR="00000000" w:rsidDel="00000000" w:rsidP="00000000" w:rsidRDefault="00000000" w:rsidRPr="00000000" w14:paraId="0000000D">
      <w:pPr>
        <w:spacing w:after="200" w:before="200" w:lineRule="auto"/>
        <w:ind w:left="720" w:firstLine="0"/>
        <w:rPr>
          <w:color w:val="333333"/>
        </w:rPr>
      </w:pPr>
      <w:r w:rsidDel="00000000" w:rsidR="00000000" w:rsidRPr="00000000">
        <w:rPr>
          <w:color w:val="333333"/>
        </w:rPr>
        <w:drawing>
          <wp:inline distB="114300" distT="114300" distL="114300" distR="114300">
            <wp:extent cx="5943600" cy="13589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1440" w:right="0" w:hanging="360"/>
        <w:jc w:val="left"/>
      </w:pPr>
      <w:r w:rsidDel="00000000" w:rsidR="00000000" w:rsidRPr="00000000">
        <w:rPr>
          <w:color w:val="333333"/>
          <w:rtl w:val="0"/>
        </w:rPr>
        <w:t xml:space="preserve"> Add the following properties to define the overall size of the grid:</w:t>
      </w:r>
    </w:p>
    <w:tbl>
      <w:tblPr>
        <w:tblStyle w:val="Table1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Property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Value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margin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0px 5%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display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grid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min-height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500px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height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70vh</w:t>
            </w:r>
          </w:p>
        </w:tc>
      </w:tr>
    </w:tbl>
    <w:p w:rsidR="00000000" w:rsidDel="00000000" w:rsidP="00000000" w:rsidRDefault="00000000" w:rsidRPr="00000000" w14:paraId="00000019">
      <w:pPr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00" w:before="200" w:lineRule="auto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Now that you have sized the CSS Grid, it’s time to add more CSS properties. Use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grid-template-rows: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grid-template-columns:</w:t>
      </w:r>
      <w:r w:rsidDel="00000000" w:rsidR="00000000" w:rsidRPr="00000000">
        <w:rPr>
          <w:color w:val="333333"/>
          <w:rtl w:val="0"/>
        </w:rPr>
        <w:t xml:space="preserve">,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grid-template-areas:</w:t>
      </w:r>
      <w:r w:rsidDel="00000000" w:rsidR="00000000" w:rsidRPr="00000000">
        <w:rPr>
          <w:color w:val="333333"/>
          <w:rtl w:val="0"/>
        </w:rPr>
        <w:t xml:space="preserve"> properties to create the structure of the CSS Grid.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The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#heroGrid</w:t>
      </w:r>
      <w:r w:rsidDel="00000000" w:rsidR="00000000" w:rsidRPr="00000000">
        <w:rPr>
          <w:color w:val="333333"/>
          <w:rtl w:val="0"/>
        </w:rPr>
        <w:t xml:space="preserve"> ID at the top of the page has two rows and</w:t>
      </w:r>
      <w:r w:rsidDel="00000000" w:rsidR="00000000" w:rsidRPr="00000000">
        <w:rPr>
          <w:b w:val="1"/>
          <w:color w:val="333333"/>
          <w:rtl w:val="0"/>
        </w:rPr>
        <w:t xml:space="preserve"> </w:t>
      </w:r>
      <w:r w:rsidDel="00000000" w:rsidR="00000000" w:rsidRPr="00000000">
        <w:rPr>
          <w:color w:val="333333"/>
          <w:rtl w:val="0"/>
        </w:rPr>
        <w:t xml:space="preserve">two columns.</w:t>
      </w:r>
    </w:p>
    <w:p w:rsidR="00000000" w:rsidDel="00000000" w:rsidP="00000000" w:rsidRDefault="00000000" w:rsidRPr="00000000" w14:paraId="0000001C">
      <w:pPr>
        <w:numPr>
          <w:ilvl w:val="1"/>
          <w:numId w:val="3"/>
        </w:numPr>
        <w:spacing w:after="0" w:afterAutospacing="0" w:before="200" w:lineRule="auto"/>
        <w:ind w:left="144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The first row and first column each occupy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75%</w:t>
      </w:r>
      <w:r w:rsidDel="00000000" w:rsidR="00000000" w:rsidRPr="00000000">
        <w:rPr>
          <w:color w:val="333333"/>
          <w:rtl w:val="0"/>
        </w:rPr>
        <w:t xml:space="preserve"> of their respective areas.</w:t>
      </w:r>
    </w:p>
    <w:p w:rsidR="00000000" w:rsidDel="00000000" w:rsidP="00000000" w:rsidRDefault="00000000" w:rsidRPr="00000000" w14:paraId="0000001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The second row and second column each occupy the remaining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25%</w:t>
      </w:r>
      <w:r w:rsidDel="00000000" w:rsidR="00000000" w:rsidRPr="00000000">
        <w:rPr>
          <w:color w:val="333333"/>
          <w:rtl w:val="0"/>
        </w:rPr>
        <w:t xml:space="preserve"> of their respective areas.</w:t>
      </w:r>
    </w:p>
    <w:p w:rsidR="00000000" w:rsidDel="00000000" w:rsidP="00000000" w:rsidRDefault="00000000" w:rsidRPr="00000000" w14:paraId="0000001E">
      <w:pPr>
        <w:numPr>
          <w:ilvl w:val="1"/>
          <w:numId w:val="3"/>
        </w:numPr>
        <w:spacing w:after="20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color w:val="333333"/>
          <w:rtl w:val="0"/>
        </w:rPr>
        <w:t xml:space="preserve">Use the values above for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grid-template-rows:</w:t>
      </w:r>
      <w:r w:rsidDel="00000000" w:rsidR="00000000" w:rsidRPr="00000000">
        <w:rPr>
          <w:color w:val="333333"/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grid-template-columns:</w:t>
      </w:r>
      <w:r w:rsidDel="00000000" w:rsidR="00000000" w:rsidRPr="00000000">
        <w:rPr>
          <w:color w:val="333333"/>
          <w:rtl w:val="0"/>
        </w:rPr>
        <w:t xml:space="preserve"> properties.</w:t>
      </w:r>
    </w:p>
    <w:p w:rsidR="00000000" w:rsidDel="00000000" w:rsidP="00000000" w:rsidRDefault="00000000" w:rsidRPr="00000000" w14:paraId="0000001F">
      <w:pPr>
        <w:spacing w:after="200" w:before="200" w:lineRule="auto"/>
        <w:ind w:left="720" w:firstLine="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CSS hint: Do not use commas between percentages. </w:t>
      </w:r>
    </w:p>
    <w:p w:rsidR="00000000" w:rsidDel="00000000" w:rsidP="00000000" w:rsidRDefault="00000000" w:rsidRPr="00000000" w14:paraId="00000020">
      <w:pPr>
        <w:spacing w:after="200" w:before="200" w:lineRule="auto"/>
        <w:ind w:left="720" w:firstLine="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Hero grid layout visual:</w:t>
      </w:r>
    </w:p>
    <w:tbl>
      <w:tblPr>
        <w:tblStyle w:val="Table2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2160"/>
        <w:gridCol w:w="2160"/>
        <w:gridCol w:w="2160"/>
        <w:tblGridChange w:id="0">
          <w:tblGrid>
            <w:gridCol w:w="2160"/>
            <w:gridCol w:w="2160"/>
            <w:gridCol w:w="2160"/>
            <w:gridCol w:w="2160"/>
          </w:tblGrid>
        </w:tblGridChange>
      </w:tblGrid>
      <w:tr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000000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000000" w:space="0" w:sz="18" w:val="single"/>
              <w:bottom w:color="ffffff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featuredProduct</w:t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ffffff" w:space="0" w:sz="18" w:val="single"/>
              <w:right w:color="000000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000000" w:space="0" w:sz="18" w:val="single"/>
              <w:bottom w:color="ffffff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secondaryProduct</w:t>
            </w:r>
          </w:p>
        </w:tc>
      </w:tr>
      <w:tr>
        <w:tc>
          <w:tcPr>
            <w:tcBorders>
              <w:top w:color="ffffff" w:space="0" w:sz="18" w:val="single"/>
              <w:left w:color="ffffff" w:space="0" w:sz="18" w:val="single"/>
              <w:bottom w:color="000000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000000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ffffff" w:space="0" w:sz="18" w:val="single"/>
              <w:bottom w:color="000000" w:space="0" w:sz="18" w:val="single"/>
              <w:right w:color="000000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8" w:val="single"/>
              <w:left w:color="000000" w:space="0" w:sz="18" w:val="single"/>
              <w:bottom w:color="000000" w:space="0" w:sz="18" w:val="single"/>
              <w:right w:color="ffffff" w:space="0" w:sz="1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8" w:val="single"/>
              <w:left w:color="ffffff" w:space="0" w:sz="18" w:val="single"/>
              <w:bottom w:color="ffffff" w:space="0" w:sz="18" w:val="single"/>
              <w:right w:color="ffffff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color w:val="333333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featuredProduct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8" w:val="single"/>
              <w:left w:color="ffffff" w:space="0" w:sz="18" w:val="single"/>
              <w:bottom w:color="ffffff" w:space="0" w:sz="18" w:val="single"/>
              <w:right w:color="000000" w:space="0" w:sz="1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color w:val="33333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ffffff" w:space="0" w:sz="18" w:val="single"/>
              <w:right w:color="ffffff" w:space="0" w:sz="1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CTA</w:t>
            </w:r>
          </w:p>
        </w:tc>
      </w:tr>
    </w:tbl>
    <w:p w:rsidR="00000000" w:rsidDel="00000000" w:rsidP="00000000" w:rsidRDefault="00000000" w:rsidRPr="00000000" w14:paraId="00000031">
      <w:pPr>
        <w:spacing w:after="200" w:before="200" w:lineRule="auto"/>
        <w:ind w:left="72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add to your CSS.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#heroGrid</w:t>
      </w:r>
      <w:r w:rsidDel="00000000" w:rsidR="00000000" w:rsidRPr="00000000">
        <w:rPr>
          <w:color w:val="333333"/>
          <w:rtl w:val="0"/>
        </w:rPr>
        <w:t xml:space="preserve">{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grid-template-areas:</w:t>
      </w:r>
      <w:r w:rsidDel="00000000" w:rsidR="00000000" w:rsidRPr="00000000">
        <w:rPr>
          <w:color w:val="333333"/>
          <w:rtl w:val="0"/>
        </w:rPr>
        <w:t xml:space="preserve"> }</w:t>
      </w:r>
      <w:r w:rsidDel="00000000" w:rsidR="00000000" w:rsidRPr="00000000">
        <w:rPr>
          <w:i w:val="1"/>
          <w:color w:val="333333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00" w:before="200" w:lineRule="auto"/>
        <w:ind w:left="720" w:firstLine="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 The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featuredProduct,</w:t>
      </w:r>
      <w:r w:rsidDel="00000000" w:rsidR="00000000" w:rsidRPr="00000000">
        <w:rPr>
          <w:i w:val="1"/>
          <w:color w:val="333333"/>
          <w:rtl w:val="0"/>
        </w:rPr>
        <w:t xml:space="preserve"> occupies</w:t>
      </w:r>
      <w:r w:rsidDel="00000000" w:rsidR="00000000" w:rsidRPr="00000000">
        <w:rPr>
          <w:i w:val="1"/>
          <w:color w:val="333333"/>
          <w:rtl w:val="0"/>
        </w:rPr>
        <w:t xml:space="preserve"> the top and bottom left areas, the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secondaryProduct, </w:t>
      </w:r>
      <w:r w:rsidDel="00000000" w:rsidR="00000000" w:rsidRPr="00000000">
        <w:rPr>
          <w:i w:val="1"/>
          <w:color w:val="333333"/>
          <w:rtl w:val="0"/>
        </w:rPr>
        <w:t xml:space="preserve">is in the top right and the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CTA </w:t>
      </w:r>
      <w:r w:rsidDel="00000000" w:rsidR="00000000" w:rsidRPr="00000000">
        <w:rPr>
          <w:i w:val="1"/>
          <w:color w:val="333333"/>
          <w:rtl w:val="0"/>
        </w:rPr>
        <w:t xml:space="preserve">is in the bottom right.</w:t>
      </w:r>
    </w:p>
    <w:p w:rsidR="00000000" w:rsidDel="00000000" w:rsidP="00000000" w:rsidRDefault="00000000" w:rsidRPr="00000000" w14:paraId="00000034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2: Add Content to the CSS Grid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76" w:lineRule="auto"/>
        <w:ind w:left="90" w:right="0" w:firstLine="0"/>
        <w:jc w:val="left"/>
        <w:rPr>
          <w:color w:val="333333"/>
          <w:sz w:val="28"/>
          <w:szCs w:val="28"/>
        </w:rPr>
      </w:pPr>
      <w:r w:rsidDel="00000000" w:rsidR="00000000" w:rsidRPr="00000000">
        <w:rPr>
          <w:color w:val="333333"/>
          <w:rtl w:val="0"/>
        </w:rPr>
        <w:t xml:space="preserve">HTML</w:t>
      </w:r>
      <w:r w:rsidDel="00000000" w:rsidR="00000000" w:rsidRPr="00000000">
        <w:rPr>
          <w:color w:val="333333"/>
          <w:sz w:val="28"/>
          <w:szCs w:val="28"/>
          <w:rtl w:val="0"/>
        </w:rPr>
        <w:t xml:space="preserve"> </w:t>
      </w:r>
      <w:r w:rsidDel="00000000" w:rsidR="00000000" w:rsidRPr="00000000">
        <w:rPr>
          <w:color w:val="333333"/>
          <w:rtl w:val="0"/>
        </w:rPr>
        <w:t xml:space="preserve">reference: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</w:rPr>
        <w:drawing>
          <wp:inline distB="114300" distT="114300" distL="114300" distR="114300">
            <wp:extent cx="5943600" cy="25400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Create three CSS selectors that target the IDs of each area within the grid from the HTML: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featuredProduct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secondaryProduct</w:t>
      </w:r>
      <w:r w:rsidDel="00000000" w:rsidR="00000000" w:rsidRPr="00000000">
        <w:rPr>
          <w:color w:val="333333"/>
          <w:rtl w:val="0"/>
        </w:rPr>
        <w:t xml:space="preserve">,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CTA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Within each selector, define the value for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grid-area:</w:t>
      </w:r>
      <w:r w:rsidDel="00000000" w:rsidR="00000000" w:rsidRPr="00000000">
        <w:rPr>
          <w:color w:val="333333"/>
          <w:rtl w:val="0"/>
        </w:rPr>
        <w:t xml:space="preserve"> property so that each CSS selector and the CSS contained within it is associated with the correct area within the grid.</w:t>
      </w:r>
    </w:p>
    <w:p w:rsidR="00000000" w:rsidDel="00000000" w:rsidP="00000000" w:rsidRDefault="00000000" w:rsidRPr="00000000" w14:paraId="00000040">
      <w:pPr>
        <w:spacing w:after="200" w:before="200" w:lineRule="auto"/>
        <w:ind w:left="720" w:firstLine="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 Spelling and capitalization in the syntax matter here, so pay attention.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background-image:</w:t>
      </w:r>
      <w:r w:rsidDel="00000000" w:rsidR="00000000" w:rsidRPr="00000000">
        <w:rPr>
          <w:color w:val="333333"/>
          <w:rtl w:val="0"/>
        </w:rPr>
        <w:t xml:space="preserve"> to each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 .heroGridArea</w:t>
      </w:r>
      <w:r w:rsidDel="00000000" w:rsidR="00000000" w:rsidRPr="00000000">
        <w:rPr>
          <w:color w:val="333333"/>
          <w:rtl w:val="0"/>
        </w:rPr>
        <w:t xml:space="preserve"> class selector using the images provided in the </w:t>
      </w:r>
      <w:r w:rsidDel="00000000" w:rsidR="00000000" w:rsidRPr="00000000">
        <w:rPr>
          <w:rFonts w:ascii="Consolas" w:cs="Consolas" w:eastAsia="Consolas" w:hAnsi="Consolas"/>
          <w:color w:val="434343"/>
          <w:rtl w:val="0"/>
        </w:rPr>
        <w:t xml:space="preserve">images</w:t>
      </w:r>
      <w:r w:rsidDel="00000000" w:rsidR="00000000" w:rsidRPr="00000000">
        <w:rPr>
          <w:color w:val="333333"/>
          <w:rtl w:val="0"/>
        </w:rPr>
        <w:t xml:space="preserve"> folder.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Add the following properties and values to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#CTA</w:t>
      </w:r>
      <w:r w:rsidDel="00000000" w:rsidR="00000000" w:rsidRPr="00000000">
        <w:rPr>
          <w:color w:val="333333"/>
          <w:rtl w:val="0"/>
        </w:rPr>
        <w:t xml:space="preserve"> ID selector:</w:t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spacing w:after="200" w:before="200" w:lineRule="auto"/>
        <w:ind w:left="1440" w:hanging="360"/>
      </w:pPr>
      <w:r w:rsidDel="00000000" w:rsidR="00000000" w:rsidRPr="00000000">
        <w:rPr>
          <w:color w:val="333333"/>
          <w:rtl w:val="0"/>
        </w:rPr>
        <w:t xml:space="preserve">These will be used to style content within this grid area.</w:t>
      </w:r>
    </w:p>
    <w:tbl>
      <w:tblPr>
        <w:tblStyle w:val="Table3"/>
        <w:tblW w:w="7875.0" w:type="dxa"/>
        <w:jc w:val="left"/>
        <w:tblInd w:w="15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215"/>
        <w:gridCol w:w="3660"/>
        <w:tblGridChange w:id="0">
          <w:tblGrid>
            <w:gridCol w:w="4215"/>
            <w:gridCol w:w="36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Property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Value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justify-content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0px 5%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cursor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ff000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0000"/>
                <w:rtl w:val="0"/>
              </w:rPr>
              <w:t xml:space="preserve">pointer</w:t>
            </w:r>
          </w:p>
        </w:tc>
      </w:tr>
    </w:tbl>
    <w:p w:rsidR="00000000" w:rsidDel="00000000" w:rsidP="00000000" w:rsidRDefault="00000000" w:rsidRPr="00000000" w14:paraId="0000004A">
      <w:pPr>
        <w:spacing w:after="200" w:before="200" w:lineRule="auto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Notice the repeated</w:t>
      </w:r>
      <w:r w:rsidDel="00000000" w:rsidR="00000000" w:rsidRPr="00000000">
        <w:rPr>
          <w:color w:val="333333"/>
          <w:rtl w:val="0"/>
        </w:rPr>
        <w:t xml:space="preserve"> .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heroGridArea</w:t>
      </w:r>
      <w:r w:rsidDel="00000000" w:rsidR="00000000" w:rsidRPr="00000000">
        <w:rPr>
          <w:color w:val="333333"/>
          <w:rtl w:val="0"/>
        </w:rPr>
        <w:t xml:space="preserve"> class on each grid area in &lt;&gt;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. You can use CSS to target all instances of that class and style each instance the same.</w:t>
      </w:r>
    </w:p>
    <w:p w:rsidR="00000000" w:rsidDel="00000000" w:rsidP="00000000" w:rsidRDefault="00000000" w:rsidRPr="00000000" w14:paraId="0000004C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Create a CSS selector that targets the .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heroGridArea</w:t>
      </w:r>
      <w:r w:rsidDel="00000000" w:rsidR="00000000" w:rsidRPr="00000000">
        <w:rPr>
          <w:color w:val="333333"/>
          <w:rtl w:val="0"/>
        </w:rPr>
        <w:t xml:space="preserve"> class and add the following CSS properties:</w:t>
      </w:r>
    </w:p>
    <w:p w:rsidR="00000000" w:rsidDel="00000000" w:rsidP="00000000" w:rsidRDefault="00000000" w:rsidRPr="00000000" w14:paraId="0000004D">
      <w:pPr>
        <w:spacing w:after="200" w:before="200" w:lineRule="auto"/>
        <w:ind w:left="1440" w:firstLine="0"/>
        <w:rPr>
          <w:color w:val="333333"/>
        </w:rPr>
      </w:pPr>
      <w:r w:rsidDel="00000000" w:rsidR="00000000" w:rsidRPr="00000000">
        <w:rPr>
          <w:color w:val="333333"/>
        </w:rPr>
        <w:drawing>
          <wp:inline distB="114300" distT="114300" distL="114300" distR="114300">
            <wp:extent cx="2357438" cy="1173572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173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before="200" w:lineRule="auto"/>
        <w:rPr>
          <w:b w:val="1"/>
          <w:color w:val="333333"/>
          <w:sz w:val="28"/>
          <w:szCs w:val="28"/>
        </w:rPr>
      </w:pPr>
      <w:r w:rsidDel="00000000" w:rsidR="00000000" w:rsidRPr="00000000">
        <w:rPr>
          <w:b w:val="1"/>
          <w:color w:val="333333"/>
          <w:sz w:val="28"/>
          <w:szCs w:val="28"/>
          <w:rtl w:val="0"/>
        </w:rPr>
        <w:t xml:space="preserve">Step 3: Add Finishing Polish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If you were to open &lt;&gt;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333333"/>
          <w:rtl w:val="0"/>
        </w:rPr>
        <w:t xml:space="preserve">in your browser, it would almost look complete except for the fact that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headline &lt;div&gt;</w:t>
      </w:r>
      <w:r w:rsidDel="00000000" w:rsidR="00000000" w:rsidRPr="00000000">
        <w:rPr>
          <w:color w:val="333333"/>
          <w:rtl w:val="0"/>
        </w:rPr>
        <w:t xml:space="preserve"> isn’t in the right place.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In order to align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headline &lt;div&gt;</w:t>
      </w:r>
      <w:r w:rsidDel="00000000" w:rsidR="00000000" w:rsidRPr="00000000">
        <w:rPr>
          <w:color w:val="333333"/>
          <w:rtl w:val="0"/>
        </w:rPr>
        <w:t xml:space="preserve">, 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border: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85a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color w:val="33333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33333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rtl w:val="0"/>
        </w:rPr>
        <w:t xml:space="preserve">#FF6200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;</w:t>
      </w:r>
      <w:r w:rsidDel="00000000" w:rsidR="00000000" w:rsidRPr="00000000">
        <w:rPr>
          <w:color w:val="333333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Next, add a transparent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background-color: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You could do this with a transparent image or you can use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rgba()</w:t>
      </w:r>
      <w:r w:rsidDel="00000000" w:rsidR="00000000" w:rsidRPr="00000000">
        <w:rPr>
          <w:color w:val="333333"/>
          <w:rtl w:val="0"/>
        </w:rPr>
        <w:t xml:space="preserve"> function to define red, green, blue, and alpha (opacity) values for a color.</w:t>
      </w:r>
    </w:p>
    <w:p w:rsidR="00000000" w:rsidDel="00000000" w:rsidP="00000000" w:rsidRDefault="00000000" w:rsidRPr="00000000" w14:paraId="00000053">
      <w:pPr>
        <w:numPr>
          <w:ilvl w:val="1"/>
          <w:numId w:val="4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Set the value for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background-color</w:t>
      </w:r>
      <w:r w:rsidDel="00000000" w:rsidR="00000000" w:rsidRPr="00000000">
        <w:rPr>
          <w:color w:val="333333"/>
          <w:rtl w:val="0"/>
        </w:rPr>
        <w:t xml:space="preserve"> to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rgba(255,255,255,0.8);</w:t>
      </w:r>
      <w:r w:rsidDel="00000000" w:rsidR="00000000" w:rsidRPr="00000000">
        <w:rPr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54">
      <w:pPr>
        <w:numPr>
          <w:ilvl w:val="1"/>
          <w:numId w:val="4"/>
        </w:numPr>
        <w:spacing w:after="200" w:before="200" w:lineRule="auto"/>
        <w:ind w:left="1440" w:hanging="360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This will set the background color to white at 80% opacity. 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Position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headline &lt;div&gt;</w:t>
      </w:r>
      <w:r w:rsidDel="00000000" w:rsidR="00000000" w:rsidRPr="00000000">
        <w:rPr>
          <w:color w:val="333333"/>
          <w:rtl w:val="0"/>
        </w:rPr>
        <w:t xml:space="preserve"> so that it’s floating above and between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featuredProduct</w:t>
      </w:r>
      <w:r w:rsidDel="00000000" w:rsidR="00000000" w:rsidRPr="00000000">
        <w:rPr>
          <w:color w:val="333333"/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secondaryProduct</w:t>
      </w:r>
      <w:r w:rsidDel="00000000" w:rsidR="00000000" w:rsidRPr="00000000">
        <w:rPr>
          <w:color w:val="333333"/>
          <w:rtl w:val="0"/>
        </w:rPr>
        <w:t xml:space="preserve"> grid areas.</w:t>
      </w:r>
    </w:p>
    <w:p w:rsidR="00000000" w:rsidDel="00000000" w:rsidP="00000000" w:rsidRDefault="00000000" w:rsidRPr="00000000" w14:paraId="00000056">
      <w:pPr>
        <w:numPr>
          <w:ilvl w:val="1"/>
          <w:numId w:val="4"/>
        </w:numPr>
        <w:spacing w:after="200" w:before="200" w:lineRule="auto"/>
        <w:ind w:left="1440" w:hanging="360"/>
        <w:rPr>
          <w:i w:val="1"/>
          <w:color w:val="333333"/>
        </w:rPr>
      </w:pPr>
      <w:r w:rsidDel="00000000" w:rsidR="00000000" w:rsidRPr="00000000">
        <w:rPr>
          <w:i w:val="1"/>
          <w:color w:val="333333"/>
          <w:rtl w:val="0"/>
        </w:rPr>
        <w:t xml:space="preserve">Hint:</w:t>
      </w:r>
      <w:r w:rsidDel="00000000" w:rsidR="00000000" w:rsidRPr="00000000">
        <w:rPr>
          <w:b w:val="1"/>
          <w:i w:val="1"/>
          <w:color w:val="333333"/>
          <w:rtl w:val="0"/>
        </w:rPr>
        <w:t xml:space="preserve"> </w:t>
      </w:r>
      <w:r w:rsidDel="00000000" w:rsidR="00000000" w:rsidRPr="00000000">
        <w:rPr>
          <w:i w:val="1"/>
          <w:color w:val="333333"/>
          <w:rtl w:val="0"/>
        </w:rPr>
        <w:t xml:space="preserve">You will need to use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position: absolute;</w:t>
      </w:r>
      <w:r w:rsidDel="00000000" w:rsidR="00000000" w:rsidRPr="00000000">
        <w:rPr>
          <w:i w:val="1"/>
          <w:color w:val="333333"/>
          <w:rtl w:val="0"/>
        </w:rPr>
        <w:t xml:space="preserve"> along with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top</w:t>
      </w:r>
      <w:r w:rsidDel="00000000" w:rsidR="00000000" w:rsidRPr="00000000">
        <w:rPr>
          <w:i w:val="1"/>
          <w:color w:val="333333"/>
          <w:rtl w:val="0"/>
        </w:rPr>
        <w:t xml:space="preserve"> and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rtl w:val="0"/>
        </w:rPr>
        <w:t xml:space="preserve">right</w:t>
      </w:r>
      <w:r w:rsidDel="00000000" w:rsidR="00000000" w:rsidRPr="00000000">
        <w:rPr>
          <w:i w:val="1"/>
          <w:color w:val="333333"/>
          <w:rtl w:val="0"/>
        </w:rPr>
        <w:t xml:space="preserve"> values to achieve this.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Lastly, add a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z-index</w:t>
      </w:r>
      <w:r w:rsidDel="00000000" w:rsidR="00000000" w:rsidRPr="00000000">
        <w:rPr>
          <w:color w:val="333333"/>
          <w:rtl w:val="0"/>
        </w:rPr>
        <w:t xml:space="preserve"> value to move the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headline &lt;div&gt;</w:t>
      </w:r>
      <w:r w:rsidDel="00000000" w:rsidR="00000000" w:rsidRPr="00000000">
        <w:rPr>
          <w:color w:val="333333"/>
          <w:rtl w:val="0"/>
        </w:rPr>
        <w:t xml:space="preserve"> above its parent and then add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padding</w:t>
      </w:r>
      <w:r w:rsidDel="00000000" w:rsidR="00000000" w:rsidRPr="00000000">
        <w:rPr>
          <w:color w:val="333333"/>
          <w:rtl w:val="0"/>
        </w:rPr>
        <w:t xml:space="preserve"> to create some spacing.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Now, finally, open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color w:val="333333"/>
          <w:rtl w:val="0"/>
        </w:rPr>
        <w:t xml:space="preserve"> in your browser.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spacing w:after="200" w:before="200" w:lineRule="auto"/>
        <w:ind w:left="720" w:hanging="360"/>
      </w:pPr>
      <w:r w:rsidDel="00000000" w:rsidR="00000000" w:rsidRPr="00000000">
        <w:rPr>
          <w:color w:val="333333"/>
          <w:rtl w:val="0"/>
        </w:rPr>
        <w:t xml:space="preserve">You should see your final result—the grid you just built!  </w:t>
      </w:r>
    </w:p>
    <w:p w:rsidR="00000000" w:rsidDel="00000000" w:rsidP="00000000" w:rsidRDefault="00000000" w:rsidRPr="00000000" w14:paraId="0000005A">
      <w:pPr>
        <w:spacing w:after="200" w:before="200" w:lineRule="auto"/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Hero space should look like this: </w:t>
        <w:br w:type="textWrapping"/>
      </w:r>
      <w:r w:rsidDel="00000000" w:rsidR="00000000" w:rsidRPr="00000000">
        <w:rPr>
          <w:color w:val="333333"/>
        </w:rPr>
        <w:drawing>
          <wp:inline distB="114300" distT="114300" distL="114300" distR="114300">
            <wp:extent cx="5943600" cy="2971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footerReference r:id="rId14" w:type="default"/>
      <w:footerReference r:id="rId15" w:type="first"/>
      <w:pgSz w:h="15840" w:w="12240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onsolas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E">
    <w:pPr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F">
    <w:pPr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0">
    <w:pPr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1">
    <w:pPr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2">
    <w:pPr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3">
    <w:pPr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C">
    <w:pPr>
      <w:pStyle w:val="Heading1"/>
      <w:rPr>
        <w:sz w:val="28"/>
        <w:szCs w:val="28"/>
      </w:rPr>
    </w:pPr>
    <w:bookmarkStart w:colFirst="0" w:colLast="0" w:name="_oacrdxg35ukc" w:id="2"/>
    <w:bookmarkEnd w:id="2"/>
    <w:r w:rsidDel="00000000" w:rsidR="00000000" w:rsidRPr="00000000">
      <w:rPr>
        <w:sz w:val="24"/>
        <w:szCs w:val="24"/>
      </w:rPr>
      <w:drawing>
        <wp:inline distB="114300" distT="114300" distL="114300" distR="114300">
          <wp:extent cx="5943600" cy="1117600"/>
          <wp:effectExtent b="0" l="0" r="0" t="0"/>
          <wp:docPr id="9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11176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4"/>
        <w:szCs w:val="24"/>
        <w:rtl w:val="0"/>
      </w:rPr>
      <w:br w:type="textWrapping"/>
    </w:r>
    <w:r w:rsidDel="00000000" w:rsidR="00000000" w:rsidRPr="00000000">
      <w:rPr>
        <w:b w:val="1"/>
        <w:sz w:val="40"/>
        <w:szCs w:val="40"/>
        <w:rtl w:val="0"/>
      </w:rPr>
      <w:t xml:space="preserve">18.2 | Get Used to Grid</w:t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190500" cy="190500"/>
          <wp:effectExtent b="0" l="0" r="0" t="0"/>
          <wp:docPr id="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~30 min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06193" cy="206193"/>
          <wp:effectExtent b="0" l="0" r="0" t="0"/>
          <wp:docPr id="8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6193" cy="20619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Solo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30188" cy="230188"/>
          <wp:effectExtent b="0" l="0" r="0" t="0"/>
          <wp:docPr id="6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4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0188" cy="2301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Visual Studio Code</w:t>
    </w:r>
  </w:p>
  <w:p w:rsidR="00000000" w:rsidDel="00000000" w:rsidP="00000000" w:rsidRDefault="00000000" w:rsidRPr="00000000" w14:paraId="0000005D">
    <w:pPr>
      <w:pStyle w:val="Heading1"/>
      <w:rPr/>
    </w:pPr>
    <w:bookmarkStart w:colFirst="0" w:colLast="0" w:name="_ah1nludq4sqh" w:id="3"/>
    <w:bookmarkEnd w:id="3"/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jc w:val="center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b w:val="1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b7b7b7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4.png"/><Relationship Id="rId13" Type="http://schemas.openxmlformats.org/officeDocument/2006/relationships/header" Target="header2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footer" Target="footer1.xml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7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1.png"/><Relationship Id="rId3" Type="http://schemas.openxmlformats.org/officeDocument/2006/relationships/image" Target="media/image3.png"/><Relationship Id="rId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